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780" w:rsidRDefault="00567780" w:rsidP="00567780">
      <w:pPr>
        <w:rPr>
          <w:b/>
          <w:bCs/>
          <w:sz w:val="22"/>
          <w:szCs w:val="22"/>
        </w:rPr>
      </w:pPr>
    </w:p>
    <w:p w:rsidR="00567780" w:rsidRPr="001E4659" w:rsidRDefault="00160444" w:rsidP="00567780">
      <w:pPr>
        <w:rPr>
          <w:rFonts w:ascii="Century Schoolbook" w:hAnsi="Century Schoolbook"/>
          <w:b/>
          <w:sz w:val="24"/>
          <w:szCs w:val="24"/>
        </w:rPr>
      </w:pPr>
      <w:r>
        <w:rPr>
          <w:rFonts w:ascii="Century" w:hAnsi="Century"/>
          <w:sz w:val="24"/>
          <w:szCs w:val="24"/>
        </w:rPr>
        <w:t>British Literature</w:t>
      </w:r>
      <w:r>
        <w:rPr>
          <w:rFonts w:ascii="Century" w:hAnsi="Century"/>
          <w:sz w:val="24"/>
          <w:szCs w:val="24"/>
        </w:rPr>
        <w:tab/>
      </w:r>
      <w:r>
        <w:rPr>
          <w:rFonts w:ascii="Century" w:hAnsi="Century"/>
          <w:sz w:val="24"/>
          <w:szCs w:val="24"/>
        </w:rPr>
        <w:tab/>
      </w:r>
      <w:r w:rsidR="00567780" w:rsidRPr="001E4659">
        <w:rPr>
          <w:sz w:val="24"/>
          <w:szCs w:val="24"/>
        </w:rPr>
        <w:tab/>
      </w:r>
      <w:r w:rsidR="00567780" w:rsidRPr="001E4659">
        <w:rPr>
          <w:sz w:val="24"/>
          <w:szCs w:val="24"/>
        </w:rPr>
        <w:tab/>
      </w:r>
      <w:r w:rsidR="00567780" w:rsidRPr="001E4659">
        <w:rPr>
          <w:sz w:val="24"/>
          <w:szCs w:val="24"/>
        </w:rPr>
        <w:tab/>
      </w:r>
      <w:r w:rsidR="00567780" w:rsidRPr="001E4659">
        <w:rPr>
          <w:sz w:val="24"/>
          <w:szCs w:val="24"/>
        </w:rPr>
        <w:tab/>
      </w:r>
      <w:r w:rsidR="00567780" w:rsidRPr="001E4659">
        <w:rPr>
          <w:sz w:val="24"/>
          <w:szCs w:val="24"/>
        </w:rPr>
        <w:tab/>
      </w:r>
      <w:r w:rsidR="00567780" w:rsidRPr="001E4659">
        <w:rPr>
          <w:sz w:val="24"/>
          <w:szCs w:val="24"/>
        </w:rPr>
        <w:tab/>
      </w:r>
      <w:r w:rsidR="00567780" w:rsidRPr="001E4659">
        <w:rPr>
          <w:rFonts w:ascii="Century Schoolbook" w:hAnsi="Century Schoolbook"/>
          <w:b/>
          <w:sz w:val="24"/>
          <w:szCs w:val="24"/>
        </w:rPr>
        <w:t>Charlotte Morgan</w:t>
      </w:r>
    </w:p>
    <w:p w:rsidR="00567780" w:rsidRPr="001E4659" w:rsidRDefault="00160444" w:rsidP="00567780">
      <w:pPr>
        <w:rPr>
          <w:rFonts w:ascii="Century Schoolbook" w:hAnsi="Century Schoolbook"/>
          <w:b/>
          <w:sz w:val="24"/>
          <w:szCs w:val="24"/>
        </w:rPr>
      </w:pPr>
      <w:r>
        <w:rPr>
          <w:rFonts w:ascii="Century Schoolbook" w:hAnsi="Century Schoolbook"/>
          <w:b/>
          <w:sz w:val="24"/>
          <w:szCs w:val="24"/>
        </w:rPr>
        <w:t>Fall 2017</w:t>
      </w:r>
      <w:r w:rsidR="00567780" w:rsidRPr="001E4659">
        <w:rPr>
          <w:rFonts w:ascii="Century Schoolbook" w:hAnsi="Century Schoolbook"/>
          <w:b/>
          <w:sz w:val="24"/>
          <w:szCs w:val="24"/>
        </w:rPr>
        <w:tab/>
      </w:r>
      <w:r w:rsidR="00567780" w:rsidRPr="001E4659">
        <w:rPr>
          <w:rFonts w:ascii="Century Schoolbook" w:hAnsi="Century Schoolbook"/>
          <w:b/>
          <w:sz w:val="24"/>
          <w:szCs w:val="24"/>
        </w:rPr>
        <w:tab/>
      </w:r>
      <w:r w:rsidR="00567780" w:rsidRPr="001E4659">
        <w:rPr>
          <w:rFonts w:ascii="Century Schoolbook" w:hAnsi="Century Schoolbook"/>
          <w:b/>
          <w:sz w:val="24"/>
          <w:szCs w:val="24"/>
        </w:rPr>
        <w:tab/>
      </w:r>
      <w:r w:rsidR="00567780" w:rsidRPr="001E4659">
        <w:rPr>
          <w:rFonts w:ascii="Century Schoolbook" w:hAnsi="Century Schoolbook"/>
          <w:b/>
          <w:sz w:val="24"/>
          <w:szCs w:val="24"/>
        </w:rPr>
        <w:tab/>
      </w:r>
      <w:r w:rsidR="00567780" w:rsidRPr="001E4659">
        <w:rPr>
          <w:rFonts w:ascii="Century Schoolbook" w:hAnsi="Century Schoolbook"/>
          <w:b/>
          <w:sz w:val="24"/>
          <w:szCs w:val="24"/>
        </w:rPr>
        <w:tab/>
      </w:r>
      <w:r w:rsidR="00567780" w:rsidRPr="001E4659">
        <w:rPr>
          <w:rFonts w:ascii="Century Schoolbook" w:hAnsi="Century Schoolbook"/>
          <w:b/>
          <w:sz w:val="24"/>
          <w:szCs w:val="24"/>
        </w:rPr>
        <w:tab/>
      </w:r>
      <w:r w:rsidR="00567780" w:rsidRPr="001E4659">
        <w:rPr>
          <w:rFonts w:ascii="Century Schoolbook" w:hAnsi="Century Schoolbook"/>
          <w:b/>
          <w:sz w:val="24"/>
          <w:szCs w:val="24"/>
        </w:rPr>
        <w:tab/>
      </w:r>
      <w:r w:rsidR="00567780" w:rsidRPr="001E4659">
        <w:rPr>
          <w:rFonts w:ascii="Century Schoolbook" w:hAnsi="Century Schoolbook"/>
          <w:b/>
          <w:sz w:val="24"/>
          <w:szCs w:val="24"/>
        </w:rPr>
        <w:tab/>
      </w:r>
      <w:r w:rsidR="00567780" w:rsidRPr="001E4659">
        <w:rPr>
          <w:rFonts w:ascii="Century Schoolbook" w:hAnsi="Century Schoolbook"/>
          <w:b/>
          <w:sz w:val="24"/>
          <w:szCs w:val="24"/>
        </w:rPr>
        <w:tab/>
        <w:t xml:space="preserve">B.S., M.A. Education, ED.S. </w:t>
      </w:r>
    </w:p>
    <w:p w:rsidR="00567780" w:rsidRPr="001E4659" w:rsidRDefault="00567780" w:rsidP="00567780">
      <w:pPr>
        <w:rPr>
          <w:rFonts w:ascii="Century Schoolbook" w:hAnsi="Century Schoolbook"/>
          <w:b/>
          <w:sz w:val="24"/>
          <w:szCs w:val="24"/>
        </w:rPr>
      </w:pPr>
      <w:r w:rsidRPr="001E4659">
        <w:rPr>
          <w:rFonts w:ascii="Century Schoolbook" w:hAnsi="Century Schoolbook"/>
          <w:b/>
          <w:sz w:val="24"/>
          <w:szCs w:val="24"/>
        </w:rPr>
        <w:t>cmorgan@paulding.k12.ga.us</w:t>
      </w:r>
      <w:r w:rsidRPr="001E4659">
        <w:rPr>
          <w:rFonts w:ascii="Century Schoolbook" w:hAnsi="Century Schoolbook"/>
          <w:b/>
          <w:sz w:val="24"/>
          <w:szCs w:val="24"/>
        </w:rPr>
        <w:tab/>
      </w:r>
      <w:r w:rsidRPr="001E4659">
        <w:rPr>
          <w:rFonts w:ascii="Century Schoolbook" w:hAnsi="Century Schoolbook"/>
          <w:b/>
          <w:sz w:val="24"/>
          <w:szCs w:val="24"/>
        </w:rPr>
        <w:tab/>
      </w:r>
      <w:r w:rsidRPr="001E4659">
        <w:rPr>
          <w:rFonts w:ascii="Century Schoolbook" w:hAnsi="Century Schoolbook"/>
          <w:b/>
          <w:sz w:val="24"/>
          <w:szCs w:val="24"/>
        </w:rPr>
        <w:tab/>
      </w:r>
      <w:r w:rsidRPr="001E4659">
        <w:rPr>
          <w:rFonts w:ascii="Century Schoolbook" w:hAnsi="Century Schoolbook"/>
          <w:b/>
          <w:sz w:val="24"/>
          <w:szCs w:val="24"/>
        </w:rPr>
        <w:tab/>
      </w:r>
      <w:r w:rsidRPr="001E4659">
        <w:rPr>
          <w:rFonts w:ascii="Century Schoolbook" w:hAnsi="Century Schoolbook"/>
          <w:b/>
          <w:sz w:val="24"/>
          <w:szCs w:val="24"/>
        </w:rPr>
        <w:tab/>
      </w:r>
      <w:r w:rsidR="001E4659">
        <w:rPr>
          <w:rFonts w:ascii="Century Schoolbook" w:hAnsi="Century Schoolbook"/>
          <w:b/>
          <w:sz w:val="24"/>
          <w:szCs w:val="24"/>
        </w:rPr>
        <w:t xml:space="preserve">Gifted and </w:t>
      </w:r>
      <w:r w:rsidRPr="001E4659">
        <w:rPr>
          <w:rFonts w:ascii="Century Schoolbook" w:hAnsi="Century Schoolbook"/>
          <w:b/>
          <w:sz w:val="24"/>
          <w:szCs w:val="24"/>
        </w:rPr>
        <w:t>AP Certified</w:t>
      </w:r>
    </w:p>
    <w:p w:rsidR="001E4659" w:rsidRDefault="001E4659" w:rsidP="00567780">
      <w:pPr>
        <w:rPr>
          <w:rFonts w:ascii="Century Schoolbook" w:hAnsi="Century Schoolbook"/>
          <w:b/>
        </w:rPr>
      </w:pPr>
    </w:p>
    <w:p w:rsidR="001E4659" w:rsidRDefault="001E4659" w:rsidP="00567780">
      <w:pPr>
        <w:rPr>
          <w:rFonts w:ascii="Century Schoolbook" w:hAnsi="Century Schoolbook"/>
          <w:b/>
        </w:rPr>
      </w:pPr>
    </w:p>
    <w:p w:rsidR="001E4659" w:rsidRDefault="001E4659" w:rsidP="00567780">
      <w:pPr>
        <w:rPr>
          <w:rFonts w:ascii="Century Schoolbook" w:hAnsi="Century Schoolbook"/>
          <w:b/>
        </w:rPr>
      </w:pPr>
    </w:p>
    <w:p w:rsidR="00567780" w:rsidRDefault="00567780" w:rsidP="00567780">
      <w:pPr>
        <w:jc w:val="center"/>
        <w:rPr>
          <w:rFonts w:ascii="Arial" w:eastAsia="Arial" w:hAnsi="Arial" w:cs="Arial"/>
          <w:b/>
          <w:i/>
          <w:sz w:val="24"/>
        </w:rPr>
      </w:pPr>
    </w:p>
    <w:p w:rsidR="00160444" w:rsidRDefault="00160444" w:rsidP="00567780">
      <w:pPr>
        <w:jc w:val="center"/>
        <w:rPr>
          <w:rFonts w:ascii="Arial" w:eastAsia="Arial" w:hAnsi="Arial" w:cs="Arial"/>
          <w:b/>
          <w:i/>
          <w:sz w:val="24"/>
        </w:rPr>
      </w:pPr>
    </w:p>
    <w:p w:rsidR="00567780" w:rsidRDefault="00567780" w:rsidP="00567780">
      <w:pPr>
        <w:jc w:val="center"/>
        <w:rPr>
          <w:rFonts w:ascii="Arial" w:eastAsia="Arial" w:hAnsi="Arial" w:cs="Arial"/>
          <w:b/>
          <w:i/>
          <w:sz w:val="24"/>
        </w:rPr>
      </w:pPr>
      <w:r>
        <w:rPr>
          <w:rFonts w:ascii="Arial" w:eastAsia="Arial" w:hAnsi="Arial" w:cs="Arial"/>
          <w:b/>
          <w:i/>
          <w:sz w:val="24"/>
        </w:rPr>
        <w:t>Believe – Achieve – Succeed</w:t>
      </w:r>
    </w:p>
    <w:p w:rsidR="00567780" w:rsidRDefault="00567780" w:rsidP="00567780">
      <w:pPr>
        <w:rPr>
          <w:b/>
          <w:bCs/>
          <w:sz w:val="22"/>
          <w:szCs w:val="22"/>
        </w:rPr>
      </w:pPr>
    </w:p>
    <w:p w:rsidR="00567780" w:rsidRPr="001E4659" w:rsidRDefault="00567780" w:rsidP="00160444">
      <w:pPr>
        <w:spacing w:line="276" w:lineRule="auto"/>
        <w:rPr>
          <w:b/>
          <w:bCs/>
          <w:sz w:val="24"/>
          <w:szCs w:val="24"/>
        </w:rPr>
      </w:pPr>
      <w:r w:rsidRPr="001E4659">
        <w:rPr>
          <w:b/>
          <w:bCs/>
          <w:sz w:val="24"/>
          <w:szCs w:val="24"/>
        </w:rPr>
        <w:t xml:space="preserve">Course Description:  </w:t>
      </w:r>
      <w:r w:rsidRPr="001E4659">
        <w:rPr>
          <w:sz w:val="24"/>
          <w:szCs w:val="24"/>
        </w:rPr>
        <w:t xml:space="preserve">Reading and writing, believe it or not, are serious business. This course is designed to integrate the study of literature, grammar, vocabulary, and writing with an emphasis on the writing in college, career, and leisure settings. In preparation for the rigor of college courses, the workplace, and the unpredictability of life experiences, this class is for ambitious, hard-working students. We will focus on the writing process, current research materials, oral and written responses to literature, vocabulary study, and grammatical skills based on the Georgia Performance Standards. To view the standards, please visit </w:t>
      </w:r>
      <w:r w:rsidRPr="001E4659">
        <w:rPr>
          <w:sz w:val="24"/>
          <w:szCs w:val="24"/>
          <w:u w:val="single"/>
        </w:rPr>
        <w:t>www.georgiastandards.org.</w:t>
      </w:r>
      <w:r w:rsidRPr="001E4659">
        <w:rPr>
          <w:sz w:val="24"/>
          <w:szCs w:val="24"/>
        </w:rPr>
        <w:t xml:space="preserve"> </w:t>
      </w:r>
      <w:r w:rsidRPr="001E4659">
        <w:rPr>
          <w:b/>
          <w:bCs/>
          <w:sz w:val="24"/>
          <w:szCs w:val="24"/>
        </w:rPr>
        <w:t>This class is challenging; however, if you are willing to put in the effort, you will find that hard work can be very rewarding!</w:t>
      </w:r>
    </w:p>
    <w:p w:rsidR="001E4659" w:rsidRPr="001E4659" w:rsidRDefault="001E4659" w:rsidP="00567780">
      <w:pPr>
        <w:rPr>
          <w:sz w:val="24"/>
          <w:szCs w:val="24"/>
        </w:rPr>
      </w:pPr>
    </w:p>
    <w:p w:rsidR="00567780" w:rsidRPr="001E4659" w:rsidRDefault="00567780" w:rsidP="00567780">
      <w:pPr>
        <w:rPr>
          <w:sz w:val="24"/>
          <w:szCs w:val="24"/>
        </w:rPr>
      </w:pPr>
      <w:r w:rsidRPr="001E4659">
        <w:rPr>
          <w:sz w:val="24"/>
          <w:szCs w:val="24"/>
        </w:rPr>
        <w:t> </w:t>
      </w:r>
    </w:p>
    <w:p w:rsidR="00567780" w:rsidRPr="001E4659" w:rsidRDefault="00567780" w:rsidP="00567780">
      <w:pPr>
        <w:rPr>
          <w:b/>
          <w:bCs/>
          <w:sz w:val="24"/>
          <w:szCs w:val="24"/>
        </w:rPr>
      </w:pPr>
      <w:r w:rsidRPr="001E4659">
        <w:rPr>
          <w:b/>
          <w:bCs/>
          <w:sz w:val="24"/>
          <w:szCs w:val="24"/>
        </w:rPr>
        <w:t>Objectives:</w:t>
      </w:r>
    </w:p>
    <w:p w:rsidR="001E4659" w:rsidRPr="001E4659" w:rsidRDefault="001E4659" w:rsidP="00567780">
      <w:pPr>
        <w:rPr>
          <w:b/>
          <w:bCs/>
          <w:sz w:val="24"/>
          <w:szCs w:val="24"/>
        </w:rPr>
      </w:pPr>
    </w:p>
    <w:p w:rsidR="00567780" w:rsidRDefault="00567780" w:rsidP="00567780">
      <w:pPr>
        <w:rPr>
          <w:b/>
          <w:bCs/>
          <w:sz w:val="24"/>
          <w:szCs w:val="24"/>
        </w:rPr>
      </w:pPr>
      <w:r w:rsidRPr="001E4659">
        <w:rPr>
          <w:b/>
          <w:bCs/>
          <w:sz w:val="24"/>
          <w:szCs w:val="24"/>
        </w:rPr>
        <w:t>By the end of this course, you should have learned…</w:t>
      </w:r>
    </w:p>
    <w:p w:rsidR="001E4659" w:rsidRPr="001E4659" w:rsidRDefault="001E4659" w:rsidP="00567780">
      <w:pPr>
        <w:rPr>
          <w:b/>
          <w:bCs/>
          <w:sz w:val="24"/>
          <w:szCs w:val="24"/>
        </w:rPr>
      </w:pPr>
    </w:p>
    <w:p w:rsidR="00567780" w:rsidRPr="001E4659" w:rsidRDefault="00567780" w:rsidP="00160444">
      <w:pPr>
        <w:pStyle w:val="ListParagraph"/>
        <w:numPr>
          <w:ilvl w:val="0"/>
          <w:numId w:val="3"/>
        </w:numPr>
        <w:spacing w:line="276" w:lineRule="auto"/>
        <w:ind w:left="900" w:hanging="315"/>
        <w:rPr>
          <w:bCs/>
          <w:sz w:val="24"/>
          <w:szCs w:val="24"/>
        </w:rPr>
      </w:pPr>
      <w:bookmarkStart w:id="0" w:name="_GoBack"/>
      <w:r w:rsidRPr="001E4659">
        <w:rPr>
          <w:bCs/>
          <w:sz w:val="24"/>
          <w:szCs w:val="24"/>
        </w:rPr>
        <w:t>To develop skills in effective analytical, expository, and argumentative writing through an understanding of the rhetorical appeals (ethos, logos and pathos) and/or your chosen career field.</w:t>
      </w:r>
    </w:p>
    <w:p w:rsidR="00567780" w:rsidRPr="001E4659" w:rsidRDefault="00567780" w:rsidP="00160444">
      <w:pPr>
        <w:pStyle w:val="ListParagraph"/>
        <w:numPr>
          <w:ilvl w:val="0"/>
          <w:numId w:val="3"/>
        </w:numPr>
        <w:spacing w:line="276" w:lineRule="auto"/>
        <w:ind w:left="900" w:hanging="315"/>
        <w:rPr>
          <w:bCs/>
          <w:sz w:val="24"/>
          <w:szCs w:val="24"/>
        </w:rPr>
      </w:pPr>
      <w:r w:rsidRPr="001E4659">
        <w:rPr>
          <w:bCs/>
          <w:sz w:val="24"/>
          <w:szCs w:val="24"/>
        </w:rPr>
        <w:t>To develop facility with the writing process from invention through editing a final product.</w:t>
      </w:r>
    </w:p>
    <w:p w:rsidR="00567780" w:rsidRPr="001E4659" w:rsidRDefault="00567780" w:rsidP="00160444">
      <w:pPr>
        <w:pStyle w:val="ListParagraph"/>
        <w:numPr>
          <w:ilvl w:val="0"/>
          <w:numId w:val="3"/>
        </w:numPr>
        <w:spacing w:line="276" w:lineRule="auto"/>
        <w:ind w:left="900" w:hanging="315"/>
        <w:rPr>
          <w:bCs/>
          <w:sz w:val="24"/>
          <w:szCs w:val="24"/>
        </w:rPr>
      </w:pPr>
      <w:r w:rsidRPr="001E4659">
        <w:rPr>
          <w:bCs/>
          <w:sz w:val="24"/>
          <w:szCs w:val="24"/>
        </w:rPr>
        <w:t>To understand and employ a variety of rhetorical modes and techniques of persuasion.</w:t>
      </w:r>
    </w:p>
    <w:p w:rsidR="00567780" w:rsidRPr="001E4659" w:rsidRDefault="00567780" w:rsidP="00160444">
      <w:pPr>
        <w:pStyle w:val="ListParagraph"/>
        <w:numPr>
          <w:ilvl w:val="0"/>
          <w:numId w:val="3"/>
        </w:numPr>
        <w:spacing w:line="276" w:lineRule="auto"/>
        <w:ind w:left="900" w:hanging="315"/>
        <w:rPr>
          <w:bCs/>
          <w:sz w:val="24"/>
          <w:szCs w:val="24"/>
        </w:rPr>
      </w:pPr>
      <w:r w:rsidRPr="001E4659">
        <w:rPr>
          <w:bCs/>
          <w:sz w:val="24"/>
          <w:szCs w:val="24"/>
        </w:rPr>
        <w:t>To acquire reasonable mastery of standards of senior/college-level prose writing.</w:t>
      </w:r>
    </w:p>
    <w:p w:rsidR="00567780" w:rsidRPr="001E4659" w:rsidRDefault="00567780" w:rsidP="00160444">
      <w:pPr>
        <w:pStyle w:val="ListParagraph"/>
        <w:numPr>
          <w:ilvl w:val="0"/>
          <w:numId w:val="3"/>
        </w:numPr>
        <w:spacing w:line="276" w:lineRule="auto"/>
        <w:ind w:left="900" w:hanging="315"/>
        <w:rPr>
          <w:bCs/>
          <w:sz w:val="24"/>
          <w:szCs w:val="24"/>
        </w:rPr>
      </w:pPr>
      <w:r w:rsidRPr="001E4659">
        <w:rPr>
          <w:bCs/>
          <w:sz w:val="24"/>
          <w:szCs w:val="24"/>
        </w:rPr>
        <w:t>To incorporate and document additional textual materials to strengthen and support arguments.</w:t>
      </w:r>
    </w:p>
    <w:p w:rsidR="00567780" w:rsidRPr="001E4659" w:rsidRDefault="00567780" w:rsidP="00160444">
      <w:pPr>
        <w:pStyle w:val="ListParagraph"/>
        <w:numPr>
          <w:ilvl w:val="0"/>
          <w:numId w:val="3"/>
        </w:numPr>
        <w:spacing w:line="276" w:lineRule="auto"/>
        <w:ind w:left="900" w:hanging="315"/>
        <w:rPr>
          <w:rFonts w:eastAsia="Times New Roman"/>
          <w:sz w:val="24"/>
          <w:szCs w:val="24"/>
        </w:rPr>
      </w:pPr>
      <w:r w:rsidRPr="001E4659">
        <w:rPr>
          <w:rFonts w:eastAsia="Times New Roman"/>
          <w:sz w:val="24"/>
          <w:szCs w:val="24"/>
        </w:rPr>
        <w:t>To acquire reasonable mastery of the writing of resume, cover letter, instructions, memos, letters (requesting info, sending info, changing info [addendum], reference, business reports, etc.</w:t>
      </w:r>
    </w:p>
    <w:p w:rsidR="00567780" w:rsidRPr="001E4659" w:rsidRDefault="00567780" w:rsidP="00160444">
      <w:pPr>
        <w:pStyle w:val="ListParagraph"/>
        <w:numPr>
          <w:ilvl w:val="0"/>
          <w:numId w:val="3"/>
        </w:numPr>
        <w:spacing w:line="276" w:lineRule="auto"/>
        <w:ind w:left="900" w:hanging="315"/>
        <w:rPr>
          <w:rFonts w:eastAsia="Times New Roman"/>
          <w:sz w:val="24"/>
          <w:szCs w:val="24"/>
        </w:rPr>
      </w:pPr>
      <w:r w:rsidRPr="001E4659">
        <w:rPr>
          <w:rFonts w:eastAsia="Times New Roman"/>
          <w:sz w:val="24"/>
          <w:szCs w:val="24"/>
        </w:rPr>
        <w:t>To incorporate and document additional textual materials to strengthen and support arguments/position as applied to a business plan, writing portfolio, or employment portfolio.</w:t>
      </w:r>
    </w:p>
    <w:p w:rsidR="00567780" w:rsidRDefault="00567780" w:rsidP="00160444">
      <w:pPr>
        <w:pStyle w:val="ListParagraph"/>
        <w:numPr>
          <w:ilvl w:val="0"/>
          <w:numId w:val="3"/>
        </w:numPr>
        <w:spacing w:line="276" w:lineRule="auto"/>
        <w:ind w:left="900" w:hanging="315"/>
        <w:rPr>
          <w:rFonts w:eastAsia="Times New Roman"/>
          <w:sz w:val="24"/>
          <w:szCs w:val="24"/>
        </w:rPr>
      </w:pPr>
      <w:r w:rsidRPr="001E4659">
        <w:rPr>
          <w:rFonts w:eastAsia="Times New Roman"/>
          <w:sz w:val="24"/>
          <w:szCs w:val="24"/>
        </w:rPr>
        <w:t>To write a business plan or complete an application package/portfolio to three potential employers in your desired field.</w:t>
      </w:r>
    </w:p>
    <w:p w:rsidR="00A32F41" w:rsidRDefault="00A32F41" w:rsidP="00160444">
      <w:pPr>
        <w:spacing w:line="276" w:lineRule="auto"/>
        <w:ind w:left="585"/>
        <w:rPr>
          <w:rFonts w:eastAsia="Times New Roman"/>
          <w:sz w:val="24"/>
          <w:szCs w:val="24"/>
        </w:rPr>
      </w:pPr>
    </w:p>
    <w:p w:rsidR="00A32F41" w:rsidRPr="00A32F41" w:rsidRDefault="00A32F41" w:rsidP="00160444">
      <w:pPr>
        <w:spacing w:line="276" w:lineRule="auto"/>
        <w:ind w:left="585"/>
        <w:rPr>
          <w:rFonts w:eastAsia="Times New Roman"/>
          <w:sz w:val="24"/>
          <w:szCs w:val="24"/>
        </w:rPr>
      </w:pPr>
      <w:r>
        <w:rPr>
          <w:rFonts w:eastAsia="Times New Roman"/>
          <w:b/>
          <w:sz w:val="24"/>
          <w:szCs w:val="24"/>
        </w:rPr>
        <w:t>Senior Project:</w:t>
      </w:r>
      <w:r>
        <w:rPr>
          <w:rFonts w:eastAsia="Times New Roman"/>
          <w:sz w:val="24"/>
          <w:szCs w:val="24"/>
        </w:rPr>
        <w:t xml:space="preserve"> Students will be required to complete a career based senior project this year. It is critical that the student takes this project seriously and meets all required deadlines.</w:t>
      </w:r>
    </w:p>
    <w:p w:rsidR="00567780" w:rsidRPr="001E4659" w:rsidRDefault="00567780" w:rsidP="00160444">
      <w:pPr>
        <w:spacing w:line="276" w:lineRule="auto"/>
        <w:rPr>
          <w:bCs/>
          <w:sz w:val="24"/>
          <w:szCs w:val="24"/>
        </w:rPr>
      </w:pPr>
    </w:p>
    <w:bookmarkEnd w:id="0"/>
    <w:p w:rsidR="00567780" w:rsidRDefault="00567780" w:rsidP="00567780">
      <w:pPr>
        <w:rPr>
          <w:b/>
          <w:bCs/>
          <w:sz w:val="24"/>
          <w:szCs w:val="24"/>
        </w:rPr>
      </w:pPr>
    </w:p>
    <w:p w:rsidR="001E4659" w:rsidRPr="001E4659" w:rsidRDefault="001E4659" w:rsidP="00567780">
      <w:pPr>
        <w:rPr>
          <w:b/>
          <w:bCs/>
          <w:sz w:val="24"/>
          <w:szCs w:val="24"/>
        </w:rPr>
        <w:sectPr w:rsidR="001E4659" w:rsidRPr="001E4659" w:rsidSect="00FC4BEF">
          <w:pgSz w:w="12240" w:h="15840"/>
          <w:pgMar w:top="720" w:right="720" w:bottom="720" w:left="720" w:header="720" w:footer="720" w:gutter="0"/>
          <w:cols w:space="720"/>
          <w:noEndnote/>
          <w:docGrid w:linePitch="272"/>
        </w:sectPr>
      </w:pPr>
    </w:p>
    <w:p w:rsidR="00567780" w:rsidRDefault="00567780" w:rsidP="00567780">
      <w:pPr>
        <w:rPr>
          <w:b/>
          <w:bCs/>
          <w:sz w:val="22"/>
          <w:szCs w:val="22"/>
        </w:rPr>
      </w:pPr>
    </w:p>
    <w:p w:rsidR="00567780" w:rsidRDefault="00567780" w:rsidP="00567780">
      <w:pPr>
        <w:rPr>
          <w:b/>
          <w:bCs/>
          <w:sz w:val="22"/>
          <w:szCs w:val="22"/>
        </w:rPr>
      </w:pPr>
      <w:r>
        <w:rPr>
          <w:b/>
          <w:bCs/>
          <w:sz w:val="22"/>
          <w:szCs w:val="22"/>
        </w:rPr>
        <w:t>In addition to the texts, students will need the following:</w:t>
      </w:r>
    </w:p>
    <w:p w:rsidR="00567780" w:rsidRPr="00965957" w:rsidRDefault="00567780" w:rsidP="00567780">
      <w:pPr>
        <w:pStyle w:val="ListParagraph"/>
        <w:numPr>
          <w:ilvl w:val="0"/>
          <w:numId w:val="2"/>
        </w:numPr>
        <w:rPr>
          <w:sz w:val="22"/>
          <w:szCs w:val="22"/>
        </w:rPr>
      </w:pPr>
      <w:r w:rsidRPr="00965957">
        <w:rPr>
          <w:sz w:val="22"/>
          <w:szCs w:val="22"/>
        </w:rPr>
        <w:t>Two spiral notebooks (one for vocabulary, one for journaling and notes)</w:t>
      </w:r>
    </w:p>
    <w:p w:rsidR="00567780" w:rsidRPr="00965957" w:rsidRDefault="00567780" w:rsidP="00567780">
      <w:pPr>
        <w:pStyle w:val="ListParagraph"/>
        <w:numPr>
          <w:ilvl w:val="0"/>
          <w:numId w:val="2"/>
        </w:numPr>
        <w:rPr>
          <w:sz w:val="22"/>
          <w:szCs w:val="22"/>
        </w:rPr>
      </w:pPr>
      <w:r w:rsidRPr="00965957">
        <w:rPr>
          <w:sz w:val="22"/>
          <w:szCs w:val="22"/>
        </w:rPr>
        <w:t>Pens, pencils, and paper</w:t>
      </w:r>
    </w:p>
    <w:p w:rsidR="00567780" w:rsidRDefault="00567780" w:rsidP="00567780">
      <w:pPr>
        <w:pStyle w:val="ListParagraph"/>
        <w:numPr>
          <w:ilvl w:val="0"/>
          <w:numId w:val="2"/>
        </w:numPr>
        <w:rPr>
          <w:sz w:val="22"/>
          <w:szCs w:val="22"/>
        </w:rPr>
      </w:pPr>
      <w:r w:rsidRPr="00965957">
        <w:rPr>
          <w:sz w:val="22"/>
          <w:szCs w:val="22"/>
        </w:rPr>
        <w:t>One flash drive (1 GB or greater)</w:t>
      </w:r>
    </w:p>
    <w:p w:rsidR="00567780" w:rsidRPr="00965957" w:rsidRDefault="00567780" w:rsidP="00567780">
      <w:pPr>
        <w:pStyle w:val="ListParagraph"/>
        <w:numPr>
          <w:ilvl w:val="0"/>
          <w:numId w:val="2"/>
        </w:numPr>
        <w:rPr>
          <w:sz w:val="22"/>
          <w:szCs w:val="22"/>
        </w:rPr>
      </w:pPr>
      <w:r>
        <w:rPr>
          <w:sz w:val="22"/>
          <w:szCs w:val="22"/>
        </w:rPr>
        <w:t xml:space="preserve">One </w:t>
      </w:r>
      <w:r w:rsidRPr="00965957">
        <w:rPr>
          <w:b/>
          <w:sz w:val="22"/>
          <w:szCs w:val="22"/>
        </w:rPr>
        <w:t>Gmail</w:t>
      </w:r>
      <w:r>
        <w:rPr>
          <w:sz w:val="22"/>
          <w:szCs w:val="22"/>
        </w:rPr>
        <w:t xml:space="preserve"> address</w:t>
      </w:r>
    </w:p>
    <w:p w:rsidR="00567780" w:rsidRPr="00965957" w:rsidRDefault="00567780" w:rsidP="00567780">
      <w:pPr>
        <w:pStyle w:val="ListParagraph"/>
        <w:numPr>
          <w:ilvl w:val="0"/>
          <w:numId w:val="2"/>
        </w:numPr>
        <w:rPr>
          <w:sz w:val="22"/>
          <w:szCs w:val="22"/>
        </w:rPr>
      </w:pPr>
      <w:r w:rsidRPr="00965957">
        <w:rPr>
          <w:sz w:val="22"/>
          <w:szCs w:val="22"/>
        </w:rPr>
        <w:t>One great attitude</w:t>
      </w:r>
    </w:p>
    <w:p w:rsidR="00567780" w:rsidRDefault="00567780" w:rsidP="00567780">
      <w:pPr>
        <w:jc w:val="both"/>
        <w:rPr>
          <w:b/>
          <w:bCs/>
          <w:sz w:val="22"/>
          <w:szCs w:val="22"/>
        </w:rPr>
      </w:pPr>
    </w:p>
    <w:p w:rsidR="00567780" w:rsidRDefault="00567780" w:rsidP="00567780">
      <w:pPr>
        <w:jc w:val="both"/>
        <w:rPr>
          <w:b/>
          <w:bCs/>
          <w:sz w:val="22"/>
          <w:szCs w:val="22"/>
        </w:rPr>
      </w:pPr>
      <w:r>
        <w:rPr>
          <w:b/>
          <w:bCs/>
          <w:sz w:val="22"/>
          <w:szCs w:val="22"/>
        </w:rPr>
        <w:t xml:space="preserve">Grading Policies:       </w:t>
      </w:r>
    </w:p>
    <w:p w:rsidR="00567780" w:rsidRDefault="00567780" w:rsidP="00567780">
      <w:pPr>
        <w:jc w:val="both"/>
        <w:rPr>
          <w:sz w:val="22"/>
          <w:szCs w:val="22"/>
        </w:rPr>
      </w:pPr>
      <w:r>
        <w:rPr>
          <w:sz w:val="22"/>
          <w:szCs w:val="22"/>
        </w:rPr>
        <w:t xml:space="preserve">Summative Assessment* (projects, tests, writing assignments): </w:t>
      </w:r>
      <w:r>
        <w:rPr>
          <w:sz w:val="22"/>
          <w:szCs w:val="22"/>
        </w:rPr>
        <w:tab/>
        <w:t xml:space="preserve">71%     </w:t>
      </w:r>
    </w:p>
    <w:p w:rsidR="00567780" w:rsidRDefault="00567780" w:rsidP="00567780">
      <w:pPr>
        <w:jc w:val="both"/>
        <w:rPr>
          <w:sz w:val="22"/>
          <w:szCs w:val="22"/>
        </w:rPr>
      </w:pPr>
      <w:r>
        <w:rPr>
          <w:sz w:val="22"/>
          <w:szCs w:val="22"/>
        </w:rPr>
        <w:t>Formative Assessment* (class work, selected homework):</w:t>
      </w:r>
      <w:r>
        <w:rPr>
          <w:sz w:val="22"/>
          <w:szCs w:val="22"/>
        </w:rPr>
        <w:tab/>
        <w:t xml:space="preserve">29% </w:t>
      </w:r>
    </w:p>
    <w:p w:rsidR="00567780" w:rsidRDefault="00567780" w:rsidP="00567780">
      <w:pPr>
        <w:jc w:val="both"/>
        <w:rPr>
          <w:sz w:val="22"/>
          <w:szCs w:val="22"/>
        </w:rPr>
      </w:pPr>
      <w:r>
        <w:rPr>
          <w:sz w:val="22"/>
          <w:szCs w:val="22"/>
        </w:rPr>
        <w:t xml:space="preserve">Final Exam (EOCT): </w:t>
      </w:r>
      <w:r w:rsidR="00A32F41">
        <w:rPr>
          <w:sz w:val="22"/>
          <w:szCs w:val="22"/>
        </w:rPr>
        <w:tab/>
      </w:r>
      <w:r w:rsidR="00A32F41">
        <w:rPr>
          <w:sz w:val="22"/>
          <w:szCs w:val="22"/>
        </w:rPr>
        <w:tab/>
      </w:r>
      <w:r w:rsidR="00A32F41">
        <w:rPr>
          <w:sz w:val="22"/>
          <w:szCs w:val="22"/>
        </w:rPr>
        <w:tab/>
      </w:r>
      <w:r w:rsidR="00A32F41">
        <w:rPr>
          <w:sz w:val="22"/>
          <w:szCs w:val="22"/>
        </w:rPr>
        <w:tab/>
      </w:r>
      <w:r w:rsidR="00A32F41">
        <w:rPr>
          <w:sz w:val="22"/>
          <w:szCs w:val="22"/>
        </w:rPr>
        <w:tab/>
      </w:r>
      <w:r w:rsidR="00A32F41">
        <w:rPr>
          <w:sz w:val="22"/>
          <w:szCs w:val="22"/>
        </w:rPr>
        <w:tab/>
      </w:r>
      <w:r>
        <w:rPr>
          <w:sz w:val="22"/>
          <w:szCs w:val="22"/>
        </w:rPr>
        <w:t>20%</w:t>
      </w:r>
    </w:p>
    <w:p w:rsidR="00A32F41" w:rsidRDefault="00A32F41" w:rsidP="00567780">
      <w:pPr>
        <w:jc w:val="both"/>
        <w:rPr>
          <w:sz w:val="22"/>
          <w:szCs w:val="22"/>
        </w:rPr>
      </w:pPr>
    </w:p>
    <w:p w:rsidR="00567780" w:rsidRDefault="00567780" w:rsidP="00567780">
      <w:pPr>
        <w:jc w:val="both"/>
        <w:rPr>
          <w:sz w:val="22"/>
          <w:szCs w:val="22"/>
        </w:rPr>
      </w:pPr>
      <w:r>
        <w:rPr>
          <w:sz w:val="22"/>
          <w:szCs w:val="22"/>
        </w:rPr>
        <w:t>Informal Work (participation, etc.): 0%--However, informal grades may still be recorded to document student participation.</w:t>
      </w:r>
    </w:p>
    <w:p w:rsidR="00567780" w:rsidRDefault="00567780" w:rsidP="00567780">
      <w:pPr>
        <w:jc w:val="both"/>
        <w:rPr>
          <w:sz w:val="22"/>
          <w:szCs w:val="22"/>
        </w:rPr>
      </w:pPr>
      <w:r>
        <w:rPr>
          <w:sz w:val="22"/>
          <w:szCs w:val="22"/>
        </w:rPr>
        <w:t>*Some assignments in these categories may be more heavily weighted than others.</w:t>
      </w:r>
    </w:p>
    <w:p w:rsidR="00A32F41" w:rsidRDefault="00A32F41" w:rsidP="00567780">
      <w:pPr>
        <w:jc w:val="both"/>
        <w:rPr>
          <w:sz w:val="22"/>
          <w:szCs w:val="22"/>
        </w:rPr>
      </w:pPr>
    </w:p>
    <w:p w:rsidR="00567780" w:rsidRDefault="00567780" w:rsidP="00567780">
      <w:pPr>
        <w:jc w:val="both"/>
        <w:rPr>
          <w:sz w:val="22"/>
          <w:szCs w:val="22"/>
        </w:rPr>
      </w:pPr>
      <w:r>
        <w:rPr>
          <w:sz w:val="22"/>
          <w:szCs w:val="22"/>
        </w:rPr>
        <w:t>Late Work: Summative assignments turned in after the due date will be penalized 10 points for each day the assignment is late.</w:t>
      </w:r>
    </w:p>
    <w:p w:rsidR="00567780" w:rsidRDefault="00567780" w:rsidP="00567780">
      <w:pPr>
        <w:rPr>
          <w:b/>
          <w:bCs/>
          <w:color w:val="000000"/>
          <w:sz w:val="23"/>
          <w:szCs w:val="23"/>
          <w:u w:val="single"/>
        </w:rPr>
      </w:pPr>
    </w:p>
    <w:p w:rsidR="00567780" w:rsidRDefault="00567780" w:rsidP="00567780">
      <w:pPr>
        <w:jc w:val="both"/>
        <w:rPr>
          <w:sz w:val="22"/>
          <w:szCs w:val="22"/>
        </w:rPr>
      </w:pPr>
      <w:r>
        <w:rPr>
          <w:b/>
          <w:bCs/>
          <w:sz w:val="22"/>
          <w:szCs w:val="22"/>
        </w:rPr>
        <w:t xml:space="preserve">Online Grades:  </w:t>
      </w:r>
      <w:r>
        <w:rPr>
          <w:sz w:val="22"/>
          <w:szCs w:val="22"/>
        </w:rPr>
        <w:t xml:space="preserve">Student grades and attendance can be accessed through the Paulding School System website at </w:t>
      </w:r>
      <w:r>
        <w:rPr>
          <w:color w:val="000000"/>
          <w:sz w:val="22"/>
          <w:szCs w:val="22"/>
          <w:u w:val="single"/>
        </w:rPr>
        <w:t>www.paulding.k12.ga.us</w:t>
      </w:r>
      <w:r>
        <w:rPr>
          <w:sz w:val="22"/>
          <w:szCs w:val="22"/>
        </w:rPr>
        <w:t xml:space="preserve">.  Complete directions for the use of Infinite Campus will be available on the site.  </w:t>
      </w:r>
    </w:p>
    <w:p w:rsidR="00567780" w:rsidRDefault="00567780" w:rsidP="00567780">
      <w:pPr>
        <w:jc w:val="both"/>
        <w:rPr>
          <w:b/>
          <w:bCs/>
          <w:sz w:val="21"/>
          <w:szCs w:val="21"/>
        </w:rPr>
      </w:pPr>
    </w:p>
    <w:p w:rsidR="00567780" w:rsidRDefault="00567780" w:rsidP="00567780">
      <w:pPr>
        <w:jc w:val="both"/>
        <w:rPr>
          <w:sz w:val="21"/>
          <w:szCs w:val="21"/>
        </w:rPr>
      </w:pPr>
      <w:r>
        <w:rPr>
          <w:b/>
          <w:bCs/>
          <w:sz w:val="21"/>
          <w:szCs w:val="21"/>
        </w:rPr>
        <w:t>School Wide Mastery Learning Guidelines</w:t>
      </w:r>
    </w:p>
    <w:p w:rsidR="00567780" w:rsidRDefault="00567780" w:rsidP="00567780">
      <w:pPr>
        <w:rPr>
          <w:sz w:val="21"/>
          <w:szCs w:val="21"/>
        </w:rPr>
      </w:pPr>
      <w:r>
        <w:rPr>
          <w:sz w:val="21"/>
          <w:szCs w:val="21"/>
        </w:rPr>
        <w:t>At SPHS, we believe in teaching for mastery. We understand that at times that students struggle and need a little extra time and effort to master content material in order to be successful on assessments. With this in mind, we have developed the following guidelines for grade recovery throughout the semester.</w:t>
      </w:r>
    </w:p>
    <w:p w:rsidR="00567780" w:rsidRDefault="00567780" w:rsidP="00567780">
      <w:pPr>
        <w:widowControl/>
        <w:rPr>
          <w:sz w:val="21"/>
          <w:szCs w:val="21"/>
        </w:rPr>
      </w:pPr>
    </w:p>
    <w:p w:rsidR="00567780" w:rsidRDefault="00567780" w:rsidP="00567780">
      <w:pPr>
        <w:rPr>
          <w:sz w:val="21"/>
          <w:szCs w:val="21"/>
        </w:rPr>
      </w:pPr>
      <w:r>
        <w:rPr>
          <w:sz w:val="21"/>
          <w:szCs w:val="21"/>
        </w:rPr>
        <w:t xml:space="preserve">Grade mastery opportunities will be offered on summative assessments in each class. </w:t>
      </w:r>
    </w:p>
    <w:p w:rsidR="00567780" w:rsidRDefault="00567780" w:rsidP="00567780">
      <w:pPr>
        <w:rPr>
          <w:sz w:val="21"/>
          <w:szCs w:val="21"/>
        </w:rPr>
      </w:pPr>
      <w:r>
        <w:rPr>
          <w:sz w:val="21"/>
          <w:szCs w:val="21"/>
        </w:rPr>
        <w:t>Students may participate in recovery only if they have….</w:t>
      </w:r>
    </w:p>
    <w:p w:rsidR="00567780" w:rsidRDefault="00567780" w:rsidP="00567780">
      <w:pPr>
        <w:widowControl/>
        <w:rPr>
          <w:sz w:val="21"/>
          <w:szCs w:val="21"/>
        </w:rPr>
      </w:pPr>
    </w:p>
    <w:p w:rsidR="00567780" w:rsidRPr="00BD1336" w:rsidRDefault="00567780" w:rsidP="00567780">
      <w:pPr>
        <w:pStyle w:val="ListParagraph"/>
        <w:numPr>
          <w:ilvl w:val="0"/>
          <w:numId w:val="1"/>
        </w:numPr>
        <w:rPr>
          <w:sz w:val="21"/>
          <w:szCs w:val="21"/>
        </w:rPr>
      </w:pPr>
      <w:r w:rsidRPr="00BD1336">
        <w:rPr>
          <w:sz w:val="21"/>
          <w:szCs w:val="21"/>
        </w:rPr>
        <w:t>Attempted the summative assessment (they turned it in).</w:t>
      </w:r>
    </w:p>
    <w:p w:rsidR="00567780" w:rsidRPr="00BD1336" w:rsidRDefault="00567780" w:rsidP="00567780">
      <w:pPr>
        <w:pStyle w:val="ListParagraph"/>
        <w:numPr>
          <w:ilvl w:val="0"/>
          <w:numId w:val="1"/>
        </w:numPr>
        <w:rPr>
          <w:sz w:val="21"/>
          <w:szCs w:val="21"/>
        </w:rPr>
      </w:pPr>
      <w:r w:rsidRPr="00BD1336">
        <w:rPr>
          <w:sz w:val="21"/>
          <w:szCs w:val="21"/>
        </w:rPr>
        <w:t>Failed the assessment (earned a grade below a 70%)</w:t>
      </w:r>
    </w:p>
    <w:p w:rsidR="00567780" w:rsidRPr="00BD1336" w:rsidRDefault="00567780" w:rsidP="00567780">
      <w:pPr>
        <w:pStyle w:val="ListParagraph"/>
        <w:numPr>
          <w:ilvl w:val="0"/>
          <w:numId w:val="1"/>
        </w:numPr>
        <w:rPr>
          <w:sz w:val="21"/>
          <w:szCs w:val="21"/>
        </w:rPr>
      </w:pPr>
      <w:r w:rsidRPr="00BD1336">
        <w:rPr>
          <w:sz w:val="21"/>
          <w:szCs w:val="21"/>
        </w:rPr>
        <w:t xml:space="preserve">Initiated the </w:t>
      </w:r>
      <w:r>
        <w:rPr>
          <w:sz w:val="21"/>
          <w:szCs w:val="21"/>
        </w:rPr>
        <w:t>mastery</w:t>
      </w:r>
      <w:r w:rsidRPr="00BD1336">
        <w:rPr>
          <w:sz w:val="21"/>
          <w:szCs w:val="21"/>
        </w:rPr>
        <w:t xml:space="preserve"> process (It is the student’s responsibility to initiate the recovery attempt and complete all requirements including the reassessment within the two week window.)</w:t>
      </w:r>
    </w:p>
    <w:p w:rsidR="00567780" w:rsidRPr="00BD1336" w:rsidRDefault="00567780" w:rsidP="00567780">
      <w:pPr>
        <w:pStyle w:val="ListParagraph"/>
        <w:numPr>
          <w:ilvl w:val="0"/>
          <w:numId w:val="1"/>
        </w:numPr>
        <w:rPr>
          <w:sz w:val="21"/>
          <w:szCs w:val="21"/>
        </w:rPr>
      </w:pPr>
      <w:r w:rsidRPr="00BD1336">
        <w:rPr>
          <w:sz w:val="21"/>
          <w:szCs w:val="21"/>
        </w:rPr>
        <w:t>Completed remediation task assigned by teacher (</w:t>
      </w:r>
      <w:r>
        <w:rPr>
          <w:sz w:val="21"/>
          <w:szCs w:val="21"/>
        </w:rPr>
        <w:t>written reflection</w:t>
      </w:r>
      <w:r w:rsidRPr="00BD1336">
        <w:rPr>
          <w:sz w:val="21"/>
          <w:szCs w:val="21"/>
        </w:rPr>
        <w:t>, tutoring, research, etc.) prior to reassessment.</w:t>
      </w:r>
    </w:p>
    <w:p w:rsidR="00567780" w:rsidRDefault="00567780" w:rsidP="00567780">
      <w:pPr>
        <w:rPr>
          <w:sz w:val="21"/>
          <w:szCs w:val="21"/>
        </w:rPr>
      </w:pPr>
    </w:p>
    <w:p w:rsidR="00567780" w:rsidRDefault="00567780" w:rsidP="00567780">
      <w:pPr>
        <w:widowControl/>
        <w:rPr>
          <w:sz w:val="21"/>
          <w:szCs w:val="21"/>
        </w:rPr>
      </w:pPr>
      <w:r>
        <w:rPr>
          <w:sz w:val="21"/>
          <w:szCs w:val="21"/>
        </w:rPr>
        <w:t>Mastery task and reassessment must be completed within two weeks of receiving a failing summative grade. Students participating in mastery may be asked to complete informal or formative tasks and/or summative assessment before school, after school, or during class time at the discretion of the teacher.</w:t>
      </w:r>
    </w:p>
    <w:p w:rsidR="00567780" w:rsidRDefault="00567780" w:rsidP="00567780">
      <w:pPr>
        <w:widowControl/>
        <w:rPr>
          <w:sz w:val="21"/>
          <w:szCs w:val="21"/>
        </w:rPr>
      </w:pPr>
    </w:p>
    <w:p w:rsidR="00567780" w:rsidRDefault="00567780" w:rsidP="00567780">
      <w:pPr>
        <w:rPr>
          <w:b/>
          <w:bCs/>
          <w:sz w:val="22"/>
          <w:szCs w:val="22"/>
        </w:rPr>
      </w:pPr>
      <w:r>
        <w:rPr>
          <w:b/>
          <w:bCs/>
          <w:sz w:val="22"/>
          <w:szCs w:val="22"/>
        </w:rPr>
        <w:t>Class Expectations:</w:t>
      </w:r>
    </w:p>
    <w:p w:rsidR="00567780" w:rsidRDefault="00567780" w:rsidP="00567780">
      <w:pPr>
        <w:ind w:left="270" w:hanging="720"/>
        <w:rPr>
          <w:sz w:val="22"/>
          <w:szCs w:val="22"/>
        </w:rPr>
      </w:pPr>
      <w:r>
        <w:rPr>
          <w:b/>
          <w:bCs/>
          <w:sz w:val="22"/>
          <w:szCs w:val="22"/>
        </w:rPr>
        <w:tab/>
      </w:r>
      <w:r>
        <w:rPr>
          <w:sz w:val="22"/>
          <w:szCs w:val="22"/>
        </w:rPr>
        <w:t>1. Be on time and prepared.</w:t>
      </w:r>
    </w:p>
    <w:p w:rsidR="00567780" w:rsidRDefault="00567780" w:rsidP="00567780">
      <w:pPr>
        <w:ind w:left="270" w:hanging="720"/>
        <w:rPr>
          <w:sz w:val="22"/>
          <w:szCs w:val="22"/>
        </w:rPr>
      </w:pPr>
      <w:r>
        <w:rPr>
          <w:b/>
          <w:bCs/>
          <w:sz w:val="22"/>
          <w:szCs w:val="22"/>
        </w:rPr>
        <w:tab/>
      </w:r>
      <w:r>
        <w:rPr>
          <w:sz w:val="22"/>
          <w:szCs w:val="22"/>
        </w:rPr>
        <w:t>2. Respect yourselves and each other.</w:t>
      </w:r>
    </w:p>
    <w:p w:rsidR="00567780" w:rsidRDefault="00567780" w:rsidP="00567780">
      <w:pPr>
        <w:ind w:left="270" w:hanging="720"/>
        <w:rPr>
          <w:sz w:val="22"/>
          <w:szCs w:val="22"/>
        </w:rPr>
      </w:pPr>
      <w:r>
        <w:rPr>
          <w:sz w:val="22"/>
          <w:szCs w:val="22"/>
        </w:rPr>
        <w:tab/>
        <w:t>3. Respect your teacher.</w:t>
      </w:r>
    </w:p>
    <w:p w:rsidR="00567780" w:rsidRDefault="00567780" w:rsidP="00567780">
      <w:pPr>
        <w:ind w:left="270" w:hanging="720"/>
        <w:rPr>
          <w:sz w:val="22"/>
          <w:szCs w:val="22"/>
        </w:rPr>
      </w:pPr>
      <w:r>
        <w:rPr>
          <w:sz w:val="22"/>
          <w:szCs w:val="22"/>
        </w:rPr>
        <w:tab/>
        <w:t>4. Respect your environment.</w:t>
      </w:r>
    </w:p>
    <w:p w:rsidR="00567780" w:rsidRDefault="00567780" w:rsidP="00567780">
      <w:pPr>
        <w:ind w:left="270" w:hanging="720"/>
        <w:rPr>
          <w:sz w:val="22"/>
          <w:szCs w:val="22"/>
        </w:rPr>
      </w:pPr>
      <w:r>
        <w:rPr>
          <w:sz w:val="22"/>
          <w:szCs w:val="22"/>
        </w:rPr>
        <w:tab/>
        <w:t>5. Follow directions the first time.</w:t>
      </w:r>
    </w:p>
    <w:p w:rsidR="00567780" w:rsidRDefault="00567780" w:rsidP="00567780">
      <w:pPr>
        <w:ind w:left="270" w:hanging="720"/>
        <w:rPr>
          <w:sz w:val="22"/>
          <w:szCs w:val="22"/>
        </w:rPr>
      </w:pPr>
    </w:p>
    <w:p w:rsidR="00567780" w:rsidRDefault="00567780" w:rsidP="00567780">
      <w:pPr>
        <w:rPr>
          <w:b/>
          <w:bCs/>
          <w:sz w:val="22"/>
          <w:szCs w:val="22"/>
        </w:rPr>
      </w:pPr>
      <w:r>
        <w:rPr>
          <w:b/>
          <w:bCs/>
          <w:sz w:val="22"/>
          <w:szCs w:val="22"/>
        </w:rPr>
        <w:t>Consequences:</w:t>
      </w:r>
    </w:p>
    <w:p w:rsidR="00567780" w:rsidRDefault="00567780" w:rsidP="00567780">
      <w:pPr>
        <w:ind w:left="450" w:hanging="720"/>
        <w:rPr>
          <w:sz w:val="22"/>
          <w:szCs w:val="22"/>
        </w:rPr>
      </w:pPr>
      <w:r>
        <w:rPr>
          <w:sz w:val="22"/>
          <w:szCs w:val="22"/>
        </w:rPr>
        <w:tab/>
        <w:t>1. Conference with student</w:t>
      </w:r>
    </w:p>
    <w:p w:rsidR="00567780" w:rsidRDefault="00567780" w:rsidP="00567780">
      <w:pPr>
        <w:ind w:left="450" w:hanging="720"/>
        <w:rPr>
          <w:sz w:val="22"/>
          <w:szCs w:val="22"/>
        </w:rPr>
      </w:pPr>
      <w:r>
        <w:rPr>
          <w:sz w:val="22"/>
          <w:szCs w:val="22"/>
        </w:rPr>
        <w:tab/>
        <w:t>2. Conference with student plus parent phone call</w:t>
      </w:r>
    </w:p>
    <w:p w:rsidR="00567780" w:rsidRDefault="00567780" w:rsidP="00567780">
      <w:pPr>
        <w:ind w:left="450" w:hanging="720"/>
        <w:rPr>
          <w:sz w:val="22"/>
          <w:szCs w:val="22"/>
        </w:rPr>
      </w:pPr>
      <w:r>
        <w:rPr>
          <w:sz w:val="22"/>
          <w:szCs w:val="22"/>
        </w:rPr>
        <w:tab/>
        <w:t>3. Detention</w:t>
      </w:r>
    </w:p>
    <w:p w:rsidR="00567780" w:rsidRDefault="00567780" w:rsidP="00567780">
      <w:pPr>
        <w:ind w:left="450" w:hanging="720"/>
        <w:rPr>
          <w:sz w:val="22"/>
          <w:szCs w:val="22"/>
        </w:rPr>
      </w:pPr>
      <w:r>
        <w:rPr>
          <w:sz w:val="22"/>
          <w:szCs w:val="22"/>
        </w:rPr>
        <w:tab/>
        <w:t>4. Referral to administration</w:t>
      </w:r>
      <w:r>
        <w:rPr>
          <w:sz w:val="22"/>
          <w:szCs w:val="22"/>
        </w:rPr>
        <w:br/>
      </w:r>
      <w:r>
        <w:rPr>
          <w:sz w:val="22"/>
          <w:szCs w:val="22"/>
        </w:rPr>
        <w:br/>
      </w:r>
    </w:p>
    <w:p w:rsidR="00567780" w:rsidRPr="00CD3099" w:rsidRDefault="00567780" w:rsidP="00567780">
      <w:pPr>
        <w:widowControl/>
        <w:rPr>
          <w:sz w:val="22"/>
          <w:szCs w:val="22"/>
        </w:rPr>
      </w:pPr>
      <w:r>
        <w:rPr>
          <w:b/>
          <w:bCs/>
          <w:sz w:val="22"/>
          <w:szCs w:val="22"/>
        </w:rPr>
        <w:t>Attendance, Tardy, &amp; Make-up Policies:</w:t>
      </w:r>
      <w:r>
        <w:rPr>
          <w:sz w:val="22"/>
          <w:szCs w:val="22"/>
        </w:rPr>
        <w:t xml:space="preserve">   Please refer to the student handbook for board policies. Attendance records may be viewed at the PCSD Parent Portal at any</w:t>
      </w:r>
      <w:r>
        <w:rPr>
          <w:sz w:val="21"/>
          <w:szCs w:val="21"/>
        </w:rPr>
        <w:br/>
      </w:r>
    </w:p>
    <w:p w:rsidR="00567780" w:rsidRDefault="00567780" w:rsidP="00567780">
      <w:pPr>
        <w:widowControl/>
        <w:overflowPunct/>
        <w:autoSpaceDE/>
        <w:autoSpaceDN/>
        <w:adjustRightInd/>
        <w:rPr>
          <w:sz w:val="22"/>
          <w:szCs w:val="22"/>
        </w:rPr>
      </w:pPr>
    </w:p>
    <w:p w:rsidR="00567780" w:rsidRDefault="00567780" w:rsidP="00567780">
      <w:pPr>
        <w:widowControl/>
        <w:overflowPunct/>
        <w:autoSpaceDE/>
        <w:autoSpaceDN/>
        <w:adjustRightInd/>
        <w:rPr>
          <w:sz w:val="22"/>
          <w:szCs w:val="22"/>
        </w:rPr>
      </w:pPr>
    </w:p>
    <w:p w:rsidR="00567780" w:rsidRDefault="00567780" w:rsidP="00567780">
      <w:pPr>
        <w:widowControl/>
        <w:overflowPunct/>
        <w:autoSpaceDE/>
        <w:autoSpaceDN/>
        <w:adjustRightInd/>
        <w:jc w:val="center"/>
        <w:rPr>
          <w:b/>
          <w:bCs/>
          <w:sz w:val="22"/>
          <w:szCs w:val="22"/>
        </w:rPr>
      </w:pPr>
      <w:r>
        <w:rPr>
          <w:b/>
          <w:bCs/>
          <w:noProof/>
          <w:sz w:val="22"/>
          <w:szCs w:val="22"/>
        </w:rPr>
        <w:lastRenderedPageBreak/>
        <mc:AlternateContent>
          <mc:Choice Requires="wps">
            <w:drawing>
              <wp:anchor distT="0" distB="0" distL="114300" distR="114300" simplePos="0" relativeHeight="251659264" behindDoc="0" locked="0" layoutInCell="1" allowOverlap="1" wp14:anchorId="4754426A" wp14:editId="0684A471">
                <wp:simplePos x="0" y="0"/>
                <wp:positionH relativeFrom="margin">
                  <wp:align>center</wp:align>
                </wp:positionH>
                <wp:positionV relativeFrom="paragraph">
                  <wp:posOffset>113065</wp:posOffset>
                </wp:positionV>
                <wp:extent cx="6934200" cy="19050"/>
                <wp:effectExtent l="38100" t="38100" r="76200" b="952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34200"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78F86F" id="Straight Connector 1"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8.9pt" to="546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" strokecolor="black [3200]" strokeweight="1pt">
                <v:stroke joinstyle="miter"/>
                <o:lock v:ext="edit" shapetype="f"/>
                <w10:wrap anchorx="margin"/>
              </v:line>
            </w:pict>
          </mc:Fallback>
        </mc:AlternateContent>
      </w:r>
    </w:p>
    <w:p w:rsidR="00567780" w:rsidRDefault="00567780" w:rsidP="00567780">
      <w:pPr>
        <w:widowControl/>
        <w:overflowPunct/>
        <w:autoSpaceDE/>
        <w:autoSpaceDN/>
        <w:adjustRightInd/>
        <w:rPr>
          <w:b/>
          <w:bCs/>
          <w:sz w:val="22"/>
          <w:szCs w:val="22"/>
        </w:rPr>
      </w:pPr>
    </w:p>
    <w:p w:rsidR="00567780" w:rsidRDefault="00567780" w:rsidP="00567780">
      <w:pPr>
        <w:widowControl/>
        <w:overflowPunct/>
        <w:autoSpaceDE/>
        <w:autoSpaceDN/>
        <w:adjustRightInd/>
        <w:jc w:val="center"/>
        <w:rPr>
          <w:b/>
          <w:bCs/>
          <w:sz w:val="22"/>
          <w:szCs w:val="22"/>
        </w:rPr>
      </w:pPr>
      <w:r>
        <w:rPr>
          <w:b/>
          <w:bCs/>
          <w:sz w:val="22"/>
          <w:szCs w:val="22"/>
        </w:rPr>
        <w:t>PLEASE SIGN AND RETURN THE FOLLOWING</w:t>
      </w:r>
    </w:p>
    <w:p w:rsidR="00567780" w:rsidRDefault="00567780" w:rsidP="00567780">
      <w:pPr>
        <w:widowControl/>
        <w:overflowPunct/>
        <w:autoSpaceDE/>
        <w:autoSpaceDN/>
        <w:adjustRightInd/>
        <w:jc w:val="center"/>
        <w:rPr>
          <w:b/>
          <w:bCs/>
          <w:sz w:val="22"/>
          <w:szCs w:val="22"/>
        </w:rPr>
      </w:pPr>
    </w:p>
    <w:p w:rsidR="00567780" w:rsidRDefault="00567780" w:rsidP="00567780">
      <w:pPr>
        <w:ind w:left="720" w:hanging="720"/>
        <w:rPr>
          <w:sz w:val="22"/>
          <w:szCs w:val="22"/>
        </w:rPr>
      </w:pPr>
    </w:p>
    <w:p w:rsidR="00567780" w:rsidRDefault="00567780" w:rsidP="00567780">
      <w:pPr>
        <w:rPr>
          <w:sz w:val="22"/>
          <w:szCs w:val="22"/>
        </w:rPr>
      </w:pPr>
      <w:r>
        <w:rPr>
          <w:sz w:val="22"/>
          <w:szCs w:val="22"/>
        </w:rPr>
        <w:t>I have read the Advanced Composition syllabus and am aware of the academic and behavioral expectations of Advanced Composition students.</w:t>
      </w:r>
    </w:p>
    <w:p w:rsidR="00567780" w:rsidRDefault="00567780" w:rsidP="00567780">
      <w:pPr>
        <w:ind w:left="720" w:hanging="720"/>
        <w:rPr>
          <w:sz w:val="22"/>
          <w:szCs w:val="22"/>
        </w:rPr>
      </w:pPr>
    </w:p>
    <w:p w:rsidR="00567780" w:rsidRDefault="00567780" w:rsidP="00567780">
      <w:pPr>
        <w:ind w:left="720" w:hanging="720"/>
        <w:rPr>
          <w:sz w:val="22"/>
          <w:szCs w:val="22"/>
        </w:rPr>
      </w:pPr>
    </w:p>
    <w:p w:rsidR="00567780" w:rsidRDefault="00567780" w:rsidP="00567780">
      <w:pPr>
        <w:ind w:left="720" w:hanging="720"/>
        <w:rPr>
          <w:sz w:val="22"/>
          <w:szCs w:val="22"/>
        </w:rPr>
      </w:pPr>
      <w:r>
        <w:rPr>
          <w:sz w:val="22"/>
          <w:szCs w:val="22"/>
        </w:rPr>
        <w:t>_______________________________</w:t>
      </w:r>
      <w:r>
        <w:rPr>
          <w:sz w:val="22"/>
          <w:szCs w:val="22"/>
        </w:rPr>
        <w:tab/>
      </w:r>
      <w:r>
        <w:rPr>
          <w:sz w:val="22"/>
          <w:szCs w:val="22"/>
        </w:rPr>
        <w:tab/>
        <w:t xml:space="preserve">      </w:t>
      </w:r>
      <w:r>
        <w:rPr>
          <w:sz w:val="22"/>
          <w:szCs w:val="22"/>
        </w:rPr>
        <w:tab/>
        <w:t>_________________________________</w:t>
      </w:r>
    </w:p>
    <w:p w:rsidR="00567780" w:rsidRDefault="00567780" w:rsidP="00567780">
      <w:pPr>
        <w:ind w:left="720" w:hanging="720"/>
        <w:rPr>
          <w:sz w:val="22"/>
          <w:szCs w:val="22"/>
        </w:rPr>
      </w:pPr>
      <w:r>
        <w:rPr>
          <w:sz w:val="22"/>
          <w:szCs w:val="22"/>
        </w:rPr>
        <w:t>Student’s Name (printed)</w:t>
      </w:r>
      <w:r>
        <w:rPr>
          <w:sz w:val="22"/>
          <w:szCs w:val="22"/>
        </w:rPr>
        <w:tab/>
      </w:r>
      <w:r>
        <w:rPr>
          <w:sz w:val="22"/>
          <w:szCs w:val="22"/>
        </w:rPr>
        <w:tab/>
      </w:r>
      <w:r>
        <w:rPr>
          <w:sz w:val="22"/>
          <w:szCs w:val="22"/>
        </w:rPr>
        <w:tab/>
      </w:r>
      <w:r>
        <w:rPr>
          <w:sz w:val="22"/>
          <w:szCs w:val="22"/>
        </w:rPr>
        <w:tab/>
        <w:t>Parent/Guardian’s Name (printed)</w:t>
      </w:r>
    </w:p>
    <w:p w:rsidR="00567780" w:rsidRDefault="00567780" w:rsidP="00567780">
      <w:pPr>
        <w:ind w:left="720" w:hanging="720"/>
        <w:rPr>
          <w:sz w:val="22"/>
          <w:szCs w:val="22"/>
        </w:rPr>
      </w:pPr>
    </w:p>
    <w:p w:rsidR="00567780" w:rsidRDefault="00567780" w:rsidP="00567780">
      <w:pPr>
        <w:ind w:left="720" w:hanging="720"/>
        <w:rPr>
          <w:sz w:val="22"/>
          <w:szCs w:val="22"/>
        </w:rPr>
      </w:pPr>
    </w:p>
    <w:p w:rsidR="00567780" w:rsidRDefault="00567780" w:rsidP="00567780">
      <w:pPr>
        <w:ind w:left="720" w:hanging="720"/>
        <w:rPr>
          <w:sz w:val="22"/>
          <w:szCs w:val="22"/>
        </w:rPr>
      </w:pPr>
      <w:r>
        <w:rPr>
          <w:sz w:val="22"/>
          <w:szCs w:val="22"/>
        </w:rPr>
        <w:t>_______________________________</w:t>
      </w:r>
      <w:r>
        <w:rPr>
          <w:sz w:val="22"/>
          <w:szCs w:val="22"/>
        </w:rPr>
        <w:tab/>
      </w:r>
      <w:r>
        <w:rPr>
          <w:sz w:val="22"/>
          <w:szCs w:val="22"/>
        </w:rPr>
        <w:tab/>
      </w:r>
      <w:r>
        <w:rPr>
          <w:sz w:val="22"/>
          <w:szCs w:val="22"/>
        </w:rPr>
        <w:tab/>
        <w:t>_________________________________</w:t>
      </w:r>
    </w:p>
    <w:p w:rsidR="00567780" w:rsidRDefault="00567780" w:rsidP="00567780">
      <w:pPr>
        <w:ind w:left="720" w:hanging="720"/>
        <w:rPr>
          <w:sz w:val="22"/>
          <w:szCs w:val="22"/>
        </w:rPr>
      </w:pPr>
      <w:r>
        <w:rPr>
          <w:sz w:val="22"/>
          <w:szCs w:val="22"/>
        </w:rPr>
        <w:t>Student’s Signature</w:t>
      </w:r>
      <w:r>
        <w:rPr>
          <w:sz w:val="22"/>
          <w:szCs w:val="22"/>
        </w:rPr>
        <w:tab/>
      </w:r>
      <w:r>
        <w:rPr>
          <w:sz w:val="22"/>
          <w:szCs w:val="22"/>
        </w:rPr>
        <w:tab/>
      </w:r>
      <w:r>
        <w:rPr>
          <w:sz w:val="22"/>
          <w:szCs w:val="22"/>
        </w:rPr>
        <w:tab/>
      </w:r>
      <w:r>
        <w:rPr>
          <w:sz w:val="22"/>
          <w:szCs w:val="22"/>
        </w:rPr>
        <w:tab/>
      </w:r>
      <w:r>
        <w:rPr>
          <w:sz w:val="22"/>
          <w:szCs w:val="22"/>
        </w:rPr>
        <w:tab/>
        <w:t>Parent/Guardian’s Signature</w:t>
      </w:r>
    </w:p>
    <w:p w:rsidR="00567780" w:rsidRDefault="00567780" w:rsidP="00567780">
      <w:pPr>
        <w:ind w:left="720" w:hanging="720"/>
        <w:rPr>
          <w:sz w:val="22"/>
          <w:szCs w:val="22"/>
        </w:rPr>
      </w:pPr>
    </w:p>
    <w:p w:rsidR="00567780" w:rsidRDefault="00567780" w:rsidP="00567780">
      <w:pPr>
        <w:ind w:left="720" w:hanging="720"/>
        <w:rPr>
          <w:sz w:val="22"/>
          <w:szCs w:val="22"/>
        </w:rPr>
      </w:pPr>
    </w:p>
    <w:p w:rsidR="00567780" w:rsidRDefault="00567780" w:rsidP="00567780">
      <w:pPr>
        <w:ind w:left="720" w:hanging="720"/>
        <w:rPr>
          <w:sz w:val="22"/>
          <w:szCs w:val="22"/>
        </w:rPr>
      </w:pPr>
      <w:r>
        <w:rPr>
          <w:sz w:val="22"/>
          <w:szCs w:val="22"/>
        </w:rPr>
        <w:t>_________________</w:t>
      </w:r>
      <w:r>
        <w:rPr>
          <w:sz w:val="22"/>
          <w:szCs w:val="22"/>
        </w:rPr>
        <w:tab/>
      </w:r>
      <w:r>
        <w:rPr>
          <w:sz w:val="22"/>
          <w:szCs w:val="22"/>
        </w:rPr>
        <w:tab/>
      </w:r>
      <w:r>
        <w:rPr>
          <w:sz w:val="22"/>
          <w:szCs w:val="22"/>
        </w:rPr>
        <w:tab/>
      </w:r>
      <w:r>
        <w:rPr>
          <w:sz w:val="22"/>
          <w:szCs w:val="22"/>
        </w:rPr>
        <w:tab/>
      </w:r>
      <w:r>
        <w:rPr>
          <w:sz w:val="22"/>
          <w:szCs w:val="22"/>
        </w:rPr>
        <w:tab/>
        <w:t>_________________</w:t>
      </w:r>
    </w:p>
    <w:p w:rsidR="00567780" w:rsidRDefault="00567780" w:rsidP="00567780">
      <w:pPr>
        <w:ind w:left="720" w:hanging="720"/>
        <w:rPr>
          <w:sz w:val="22"/>
          <w:szCs w:val="22"/>
        </w:rPr>
      </w:pPr>
      <w:r>
        <w:rPr>
          <w:sz w:val="22"/>
          <w:szCs w:val="22"/>
        </w:rPr>
        <w:t>Date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Date</w:t>
      </w:r>
      <w:proofErr w:type="spellEnd"/>
    </w:p>
    <w:p w:rsidR="00567780" w:rsidRDefault="00567780" w:rsidP="00567780"/>
    <w:p w:rsidR="00567780" w:rsidRDefault="00567780" w:rsidP="00567780"/>
    <w:p w:rsidR="00567780" w:rsidRDefault="00567780" w:rsidP="00567780">
      <w:pPr>
        <w:widowControl/>
        <w:overflowPunct/>
        <w:autoSpaceDE/>
        <w:autoSpaceDN/>
        <w:adjustRightInd/>
        <w:jc w:val="center"/>
        <w:rPr>
          <w:b/>
          <w:bCs/>
          <w:sz w:val="22"/>
          <w:szCs w:val="22"/>
        </w:rPr>
      </w:pPr>
      <w:r>
        <w:rPr>
          <w:b/>
          <w:bCs/>
          <w:noProof/>
          <w:sz w:val="22"/>
          <w:szCs w:val="22"/>
        </w:rPr>
        <mc:AlternateContent>
          <mc:Choice Requires="wps">
            <w:drawing>
              <wp:anchor distT="0" distB="0" distL="114300" distR="114300" simplePos="0" relativeHeight="251660288" behindDoc="0" locked="0" layoutInCell="1" allowOverlap="1" wp14:anchorId="29A544EA" wp14:editId="445191E2">
                <wp:simplePos x="0" y="0"/>
                <wp:positionH relativeFrom="margin">
                  <wp:posOffset>0</wp:posOffset>
                </wp:positionH>
                <wp:positionV relativeFrom="paragraph">
                  <wp:posOffset>38100</wp:posOffset>
                </wp:positionV>
                <wp:extent cx="6934200" cy="19050"/>
                <wp:effectExtent l="38100" t="38100" r="76200" b="952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34200" cy="190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9A7F875"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3pt" to="54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" strokecolor="windowText" strokeweight="2pt">
                <v:shadow on="t" color="black" opacity="24903f" origin=",.5" offset="0,.55556mm"/>
                <o:lock v:ext="edit" shapetype="f"/>
                <w10:wrap anchorx="margin"/>
              </v:line>
            </w:pict>
          </mc:Fallback>
        </mc:AlternateContent>
      </w:r>
    </w:p>
    <w:p w:rsidR="00567780" w:rsidRDefault="00567780" w:rsidP="00567780">
      <w:pPr>
        <w:widowControl/>
        <w:overflowPunct/>
        <w:autoSpaceDE/>
        <w:autoSpaceDN/>
        <w:adjustRightInd/>
        <w:jc w:val="center"/>
        <w:rPr>
          <w:b/>
          <w:bCs/>
          <w:sz w:val="22"/>
          <w:szCs w:val="22"/>
        </w:rPr>
      </w:pPr>
      <w:r>
        <w:rPr>
          <w:b/>
          <w:bCs/>
          <w:sz w:val="22"/>
          <w:szCs w:val="22"/>
        </w:rPr>
        <w:t>PLEASE SIGN AND RETURN THE FOLLOWING</w:t>
      </w:r>
    </w:p>
    <w:p w:rsidR="00567780" w:rsidRDefault="00567780" w:rsidP="00567780">
      <w:pPr>
        <w:ind w:left="720" w:hanging="720"/>
        <w:rPr>
          <w:sz w:val="22"/>
          <w:szCs w:val="22"/>
        </w:rPr>
      </w:pPr>
    </w:p>
    <w:p w:rsidR="00567780" w:rsidRDefault="00567780" w:rsidP="00567780">
      <w:pPr>
        <w:rPr>
          <w:sz w:val="22"/>
          <w:szCs w:val="22"/>
        </w:rPr>
      </w:pPr>
      <w:r>
        <w:rPr>
          <w:sz w:val="22"/>
          <w:szCs w:val="22"/>
        </w:rPr>
        <w:t>I have read the Advanced Composition syllabus and am aware of the academic and behavioral expectations of Advanced Composition students.</w:t>
      </w:r>
    </w:p>
    <w:p w:rsidR="00567780" w:rsidRDefault="00567780" w:rsidP="00567780">
      <w:pPr>
        <w:ind w:left="720" w:hanging="720"/>
        <w:rPr>
          <w:sz w:val="22"/>
          <w:szCs w:val="22"/>
        </w:rPr>
      </w:pPr>
    </w:p>
    <w:p w:rsidR="00567780" w:rsidRDefault="00567780" w:rsidP="00567780">
      <w:pPr>
        <w:ind w:left="720" w:hanging="720"/>
        <w:rPr>
          <w:sz w:val="22"/>
          <w:szCs w:val="22"/>
        </w:rPr>
      </w:pPr>
    </w:p>
    <w:p w:rsidR="00567780" w:rsidRDefault="00567780" w:rsidP="00567780">
      <w:pPr>
        <w:ind w:left="720" w:hanging="720"/>
        <w:rPr>
          <w:sz w:val="22"/>
          <w:szCs w:val="22"/>
        </w:rPr>
      </w:pPr>
      <w:r>
        <w:rPr>
          <w:sz w:val="22"/>
          <w:szCs w:val="22"/>
        </w:rPr>
        <w:t>_______________________________</w:t>
      </w:r>
      <w:r>
        <w:rPr>
          <w:sz w:val="22"/>
          <w:szCs w:val="22"/>
        </w:rPr>
        <w:tab/>
      </w:r>
      <w:r>
        <w:rPr>
          <w:sz w:val="22"/>
          <w:szCs w:val="22"/>
        </w:rPr>
        <w:tab/>
        <w:t xml:space="preserve">      </w:t>
      </w:r>
      <w:r>
        <w:rPr>
          <w:sz w:val="22"/>
          <w:szCs w:val="22"/>
        </w:rPr>
        <w:tab/>
        <w:t>_________________________________</w:t>
      </w:r>
    </w:p>
    <w:p w:rsidR="00567780" w:rsidRDefault="00567780" w:rsidP="00567780">
      <w:pPr>
        <w:ind w:left="720" w:hanging="720"/>
        <w:rPr>
          <w:sz w:val="22"/>
          <w:szCs w:val="22"/>
        </w:rPr>
      </w:pPr>
      <w:r>
        <w:rPr>
          <w:sz w:val="22"/>
          <w:szCs w:val="22"/>
        </w:rPr>
        <w:t>Student’s Name (printed)</w:t>
      </w:r>
      <w:r>
        <w:rPr>
          <w:sz w:val="22"/>
          <w:szCs w:val="22"/>
        </w:rPr>
        <w:tab/>
      </w:r>
      <w:r>
        <w:rPr>
          <w:sz w:val="22"/>
          <w:szCs w:val="22"/>
        </w:rPr>
        <w:tab/>
      </w:r>
      <w:r>
        <w:rPr>
          <w:sz w:val="22"/>
          <w:szCs w:val="22"/>
        </w:rPr>
        <w:tab/>
      </w:r>
      <w:r>
        <w:rPr>
          <w:sz w:val="22"/>
          <w:szCs w:val="22"/>
        </w:rPr>
        <w:tab/>
        <w:t>Parent/Guardian’s Name (printed)</w:t>
      </w:r>
    </w:p>
    <w:p w:rsidR="00567780" w:rsidRDefault="00567780" w:rsidP="00567780">
      <w:pPr>
        <w:ind w:left="720" w:hanging="720"/>
        <w:rPr>
          <w:sz w:val="22"/>
          <w:szCs w:val="22"/>
        </w:rPr>
      </w:pPr>
    </w:p>
    <w:p w:rsidR="00567780" w:rsidRDefault="00567780" w:rsidP="00567780">
      <w:pPr>
        <w:ind w:left="720" w:hanging="720"/>
        <w:rPr>
          <w:sz w:val="22"/>
          <w:szCs w:val="22"/>
        </w:rPr>
      </w:pPr>
    </w:p>
    <w:p w:rsidR="00567780" w:rsidRDefault="00567780" w:rsidP="00567780">
      <w:pPr>
        <w:ind w:left="720" w:hanging="720"/>
        <w:rPr>
          <w:sz w:val="22"/>
          <w:szCs w:val="22"/>
        </w:rPr>
      </w:pPr>
      <w:r>
        <w:rPr>
          <w:sz w:val="22"/>
          <w:szCs w:val="22"/>
        </w:rPr>
        <w:t>_______________________________</w:t>
      </w:r>
      <w:r>
        <w:rPr>
          <w:sz w:val="22"/>
          <w:szCs w:val="22"/>
        </w:rPr>
        <w:tab/>
      </w:r>
      <w:r>
        <w:rPr>
          <w:sz w:val="22"/>
          <w:szCs w:val="22"/>
        </w:rPr>
        <w:tab/>
      </w:r>
      <w:r>
        <w:rPr>
          <w:sz w:val="22"/>
          <w:szCs w:val="22"/>
        </w:rPr>
        <w:tab/>
        <w:t>_________________________________</w:t>
      </w:r>
    </w:p>
    <w:p w:rsidR="00567780" w:rsidRDefault="00567780" w:rsidP="00567780">
      <w:pPr>
        <w:ind w:left="720" w:hanging="720"/>
        <w:rPr>
          <w:sz w:val="22"/>
          <w:szCs w:val="22"/>
        </w:rPr>
      </w:pPr>
      <w:r>
        <w:rPr>
          <w:sz w:val="22"/>
          <w:szCs w:val="22"/>
        </w:rPr>
        <w:t>Student’s Signature</w:t>
      </w:r>
      <w:r>
        <w:rPr>
          <w:sz w:val="22"/>
          <w:szCs w:val="22"/>
        </w:rPr>
        <w:tab/>
      </w:r>
      <w:r>
        <w:rPr>
          <w:sz w:val="22"/>
          <w:szCs w:val="22"/>
        </w:rPr>
        <w:tab/>
      </w:r>
      <w:r>
        <w:rPr>
          <w:sz w:val="22"/>
          <w:szCs w:val="22"/>
        </w:rPr>
        <w:tab/>
      </w:r>
      <w:r>
        <w:rPr>
          <w:sz w:val="22"/>
          <w:szCs w:val="22"/>
        </w:rPr>
        <w:tab/>
      </w:r>
      <w:r>
        <w:rPr>
          <w:sz w:val="22"/>
          <w:szCs w:val="22"/>
        </w:rPr>
        <w:tab/>
        <w:t>Parent/Guardian’s Signature</w:t>
      </w:r>
    </w:p>
    <w:p w:rsidR="00567780" w:rsidRDefault="00567780" w:rsidP="00567780">
      <w:pPr>
        <w:ind w:left="720" w:hanging="720"/>
        <w:rPr>
          <w:sz w:val="22"/>
          <w:szCs w:val="22"/>
        </w:rPr>
      </w:pPr>
    </w:p>
    <w:p w:rsidR="00567780" w:rsidRDefault="00567780" w:rsidP="00567780">
      <w:pPr>
        <w:ind w:left="720" w:hanging="720"/>
        <w:rPr>
          <w:sz w:val="22"/>
          <w:szCs w:val="22"/>
        </w:rPr>
      </w:pPr>
    </w:p>
    <w:p w:rsidR="00567780" w:rsidRDefault="00567780" w:rsidP="00567780">
      <w:pPr>
        <w:ind w:left="720" w:hanging="720"/>
        <w:rPr>
          <w:sz w:val="22"/>
          <w:szCs w:val="22"/>
        </w:rPr>
      </w:pPr>
      <w:r>
        <w:rPr>
          <w:sz w:val="22"/>
          <w:szCs w:val="22"/>
        </w:rPr>
        <w:t>_________________</w:t>
      </w:r>
      <w:r>
        <w:rPr>
          <w:sz w:val="22"/>
          <w:szCs w:val="22"/>
        </w:rPr>
        <w:tab/>
      </w:r>
      <w:r>
        <w:rPr>
          <w:sz w:val="22"/>
          <w:szCs w:val="22"/>
        </w:rPr>
        <w:tab/>
      </w:r>
      <w:r>
        <w:rPr>
          <w:sz w:val="22"/>
          <w:szCs w:val="22"/>
        </w:rPr>
        <w:tab/>
      </w:r>
      <w:r>
        <w:rPr>
          <w:sz w:val="22"/>
          <w:szCs w:val="22"/>
        </w:rPr>
        <w:tab/>
      </w:r>
      <w:r>
        <w:rPr>
          <w:sz w:val="22"/>
          <w:szCs w:val="22"/>
        </w:rPr>
        <w:tab/>
        <w:t>_________________</w:t>
      </w:r>
    </w:p>
    <w:p w:rsidR="00567780" w:rsidRDefault="00567780" w:rsidP="00567780">
      <w:pPr>
        <w:ind w:left="720" w:hanging="720"/>
        <w:rPr>
          <w:sz w:val="22"/>
          <w:szCs w:val="22"/>
        </w:rPr>
      </w:pPr>
      <w:r>
        <w:rPr>
          <w:sz w:val="22"/>
          <w:szCs w:val="22"/>
        </w:rPr>
        <w:t>Date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Date</w:t>
      </w:r>
      <w:proofErr w:type="spellEnd"/>
    </w:p>
    <w:p w:rsidR="00567780" w:rsidRDefault="00567780" w:rsidP="00567780"/>
    <w:p w:rsidR="00567780" w:rsidRDefault="00567780" w:rsidP="00567780"/>
    <w:p w:rsidR="001A18CF" w:rsidRDefault="00160444"/>
    <w:sectPr w:rsidR="001A18CF" w:rsidSect="00E75FEB">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53543"/>
    <w:multiLevelType w:val="hybridMultilevel"/>
    <w:tmpl w:val="366895F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2621E86"/>
    <w:multiLevelType w:val="hybridMultilevel"/>
    <w:tmpl w:val="FE9A197C"/>
    <w:lvl w:ilvl="0" w:tplc="8362A4F8">
      <w:numFmt w:val="bullet"/>
      <w:lvlText w:val="•"/>
      <w:lvlJc w:val="left"/>
      <w:pPr>
        <w:ind w:left="2205" w:hanging="1485"/>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6431243"/>
    <w:multiLevelType w:val="hybridMultilevel"/>
    <w:tmpl w:val="94E0D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780"/>
    <w:rsid w:val="000C4B8E"/>
    <w:rsid w:val="00160444"/>
    <w:rsid w:val="001E4659"/>
    <w:rsid w:val="00567780"/>
    <w:rsid w:val="00A32F41"/>
    <w:rsid w:val="00DC0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D3C43"/>
  <w15:chartTrackingRefBased/>
  <w15:docId w15:val="{79AE7810-027E-4E3B-8EA2-685D6AF4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67780"/>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780"/>
    <w:pPr>
      <w:ind w:left="720"/>
      <w:contextualSpacing/>
    </w:pPr>
  </w:style>
  <w:style w:type="paragraph" w:styleId="NormalWeb">
    <w:name w:val="Normal (Web)"/>
    <w:basedOn w:val="Normal"/>
    <w:uiPriority w:val="99"/>
    <w:unhideWhenUsed/>
    <w:rsid w:val="00567780"/>
    <w:pPr>
      <w:widowControl/>
      <w:overflowPunct/>
      <w:autoSpaceDE/>
      <w:autoSpaceDN/>
      <w:adjustRightInd/>
      <w:spacing w:before="100" w:beforeAutospacing="1" w:after="100" w:afterAutospacing="1"/>
    </w:pPr>
    <w:rPr>
      <w:rFonts w:eastAsia="Times New Roman"/>
      <w:kern w:val="0"/>
      <w:sz w:val="18"/>
      <w:szCs w:val="18"/>
    </w:rPr>
  </w:style>
  <w:style w:type="paragraph" w:styleId="BalloonText">
    <w:name w:val="Balloon Text"/>
    <w:basedOn w:val="Normal"/>
    <w:link w:val="BalloonTextChar"/>
    <w:uiPriority w:val="99"/>
    <w:semiHidden/>
    <w:unhideWhenUsed/>
    <w:rsid w:val="005677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780"/>
    <w:rPr>
      <w:rFonts w:ascii="Segoe UI" w:eastAsiaTheme="minorEastAsia"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Paulding County School District</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Morgan</dc:creator>
  <cp:keywords/>
  <dc:description/>
  <cp:lastModifiedBy>Charlotte L. Morgan</cp:lastModifiedBy>
  <cp:revision>3</cp:revision>
  <cp:lastPrinted>2017-08-01T11:40:00Z</cp:lastPrinted>
  <dcterms:created xsi:type="dcterms:W3CDTF">2015-07-30T17:58:00Z</dcterms:created>
  <dcterms:modified xsi:type="dcterms:W3CDTF">2017-08-01T11:40:00Z</dcterms:modified>
</cp:coreProperties>
</file>